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50E5DC" w14:textId="16AA71C9" w:rsidR="00302E57" w:rsidRDefault="00302E57" w:rsidP="002058AC">
      <w:pPr>
        <w:pStyle w:val="a3"/>
        <w:jc w:val="both"/>
      </w:pPr>
      <w:proofErr w:type="spellStart"/>
      <w:r>
        <w:rPr>
          <w:rStyle w:val="bumpedfont15"/>
        </w:rPr>
        <w:t>Додаткова</w:t>
      </w:r>
      <w:proofErr w:type="spellEnd"/>
      <w:r>
        <w:rPr>
          <w:rStyle w:val="bumpedfont15"/>
        </w:rPr>
        <w:t xml:space="preserve"> </w:t>
      </w:r>
      <w:proofErr w:type="spellStart"/>
      <w:r>
        <w:rPr>
          <w:rStyle w:val="bumpedfont15"/>
        </w:rPr>
        <w:t>інформація</w:t>
      </w:r>
      <w:proofErr w:type="spellEnd"/>
      <w:r>
        <w:rPr>
          <w:rStyle w:val="bumpedfont15"/>
        </w:rPr>
        <w:t xml:space="preserve"> </w:t>
      </w:r>
      <w:proofErr w:type="spellStart"/>
      <w:r>
        <w:rPr>
          <w:rStyle w:val="bumpedfont15"/>
        </w:rPr>
        <w:t>щодо</w:t>
      </w:r>
      <w:proofErr w:type="spellEnd"/>
      <w:r>
        <w:rPr>
          <w:rStyle w:val="bumpedfont15"/>
        </w:rPr>
        <w:t xml:space="preserve"> </w:t>
      </w:r>
      <w:proofErr w:type="spellStart"/>
      <w:r>
        <w:rPr>
          <w:rStyle w:val="bumpedfont15"/>
        </w:rPr>
        <w:t>загальних</w:t>
      </w:r>
      <w:proofErr w:type="spellEnd"/>
      <w:r>
        <w:rPr>
          <w:rStyle w:val="bumpedfont15"/>
        </w:rPr>
        <w:t xml:space="preserve"> </w:t>
      </w:r>
      <w:proofErr w:type="spellStart"/>
      <w:r>
        <w:rPr>
          <w:rStyle w:val="bumpedfont15"/>
        </w:rPr>
        <w:t>зборів</w:t>
      </w:r>
      <w:proofErr w:type="spellEnd"/>
      <w:r>
        <w:rPr>
          <w:rStyle w:val="bumpedfont15"/>
        </w:rPr>
        <w:t xml:space="preserve"> </w:t>
      </w:r>
      <w:proofErr w:type="spellStart"/>
      <w:r>
        <w:rPr>
          <w:rStyle w:val="bumpedfont15"/>
        </w:rPr>
        <w:t>акціонерів</w:t>
      </w:r>
      <w:proofErr w:type="spellEnd"/>
      <w:r>
        <w:rPr>
          <w:rStyle w:val="bumpedfont15"/>
        </w:rPr>
        <w:t xml:space="preserve">, </w:t>
      </w:r>
      <w:proofErr w:type="spellStart"/>
      <w:r>
        <w:rPr>
          <w:rStyle w:val="bumpedfont15"/>
        </w:rPr>
        <w:t>що</w:t>
      </w:r>
      <w:proofErr w:type="spellEnd"/>
      <w:r>
        <w:rPr>
          <w:rStyle w:val="bumpedfont15"/>
        </w:rPr>
        <w:t xml:space="preserve"> </w:t>
      </w:r>
      <w:proofErr w:type="spellStart"/>
      <w:r>
        <w:rPr>
          <w:rStyle w:val="bumpedfont15"/>
        </w:rPr>
        <w:t>скликаються</w:t>
      </w:r>
      <w:proofErr w:type="spellEnd"/>
      <w:r>
        <w:rPr>
          <w:rStyle w:val="bumpedfont15"/>
        </w:rPr>
        <w:t xml:space="preserve"> на </w:t>
      </w:r>
      <w:r w:rsidR="005B4CC6" w:rsidRPr="005B4CC6">
        <w:rPr>
          <w:rStyle w:val="bumpedfont15"/>
        </w:rPr>
        <w:t>23</w:t>
      </w:r>
      <w:r>
        <w:rPr>
          <w:rStyle w:val="bumpedfont15"/>
        </w:rPr>
        <w:t>.04.20</w:t>
      </w:r>
      <w:r w:rsidR="005B4CC6" w:rsidRPr="005B4CC6">
        <w:rPr>
          <w:rStyle w:val="bumpedfont15"/>
        </w:rPr>
        <w:t>21</w:t>
      </w:r>
      <w:r>
        <w:rPr>
          <w:rStyle w:val="bumpedfont15"/>
        </w:rPr>
        <w:t xml:space="preserve"> року, </w:t>
      </w:r>
      <w:proofErr w:type="spellStart"/>
      <w:r>
        <w:rPr>
          <w:rStyle w:val="bumpedfont15"/>
        </w:rPr>
        <w:t>відповідно</w:t>
      </w:r>
      <w:proofErr w:type="spellEnd"/>
      <w:r>
        <w:rPr>
          <w:rStyle w:val="bumpedfont15"/>
        </w:rPr>
        <w:t xml:space="preserve"> до ч.4 ст.35 Закону </w:t>
      </w:r>
      <w:proofErr w:type="spellStart"/>
      <w:r>
        <w:rPr>
          <w:rStyle w:val="bumpedfont15"/>
        </w:rPr>
        <w:t>України</w:t>
      </w:r>
      <w:proofErr w:type="spellEnd"/>
      <w:r>
        <w:rPr>
          <w:rStyle w:val="bumpedfont15"/>
        </w:rPr>
        <w:t xml:space="preserve"> “Про </w:t>
      </w:r>
      <w:proofErr w:type="spellStart"/>
      <w:r>
        <w:rPr>
          <w:rStyle w:val="bumpedfont15"/>
        </w:rPr>
        <w:t>акціонерні</w:t>
      </w:r>
      <w:proofErr w:type="spellEnd"/>
      <w:r>
        <w:rPr>
          <w:rStyle w:val="bumpedfont15"/>
        </w:rPr>
        <w:t xml:space="preserve"> товариства”:</w:t>
      </w:r>
      <w:r>
        <w:t> </w:t>
      </w:r>
    </w:p>
    <w:p w14:paraId="448ED74D" w14:textId="2BCD1909" w:rsidR="00302E57" w:rsidRDefault="00302E57" w:rsidP="002058AC">
      <w:pPr>
        <w:pStyle w:val="a3"/>
        <w:jc w:val="both"/>
      </w:pPr>
      <w:proofErr w:type="spellStart"/>
      <w:r>
        <w:rPr>
          <w:rStyle w:val="bumpedfont15"/>
        </w:rPr>
        <w:t>Загальна</w:t>
      </w:r>
      <w:proofErr w:type="spellEnd"/>
      <w:r>
        <w:rPr>
          <w:rStyle w:val="bumpedfont15"/>
        </w:rPr>
        <w:t xml:space="preserve"> </w:t>
      </w:r>
      <w:proofErr w:type="spellStart"/>
      <w:r>
        <w:rPr>
          <w:rStyle w:val="bumpedfont15"/>
        </w:rPr>
        <w:t>кількість</w:t>
      </w:r>
      <w:proofErr w:type="spellEnd"/>
      <w:r>
        <w:rPr>
          <w:rStyle w:val="bumpedfont15"/>
        </w:rPr>
        <w:t xml:space="preserve"> </w:t>
      </w:r>
      <w:proofErr w:type="spellStart"/>
      <w:r>
        <w:rPr>
          <w:rStyle w:val="bumpedfont15"/>
        </w:rPr>
        <w:t>акцій</w:t>
      </w:r>
      <w:proofErr w:type="spellEnd"/>
      <w:r>
        <w:rPr>
          <w:rStyle w:val="bumpedfont15"/>
        </w:rPr>
        <w:t xml:space="preserve"> станом на дату </w:t>
      </w:r>
      <w:proofErr w:type="spellStart"/>
      <w:r>
        <w:rPr>
          <w:rStyle w:val="bumpedfont15"/>
        </w:rPr>
        <w:t>складання</w:t>
      </w:r>
      <w:proofErr w:type="spellEnd"/>
      <w:r>
        <w:rPr>
          <w:rStyle w:val="bumpedfont15"/>
        </w:rPr>
        <w:t xml:space="preserve"> </w:t>
      </w:r>
      <w:proofErr w:type="spellStart"/>
      <w:r>
        <w:rPr>
          <w:rStyle w:val="bumpedfont15"/>
        </w:rPr>
        <w:t>переліку</w:t>
      </w:r>
      <w:proofErr w:type="spellEnd"/>
      <w:r>
        <w:rPr>
          <w:rStyle w:val="bumpedfont15"/>
        </w:rPr>
        <w:t xml:space="preserve"> </w:t>
      </w:r>
      <w:proofErr w:type="spellStart"/>
      <w:r>
        <w:rPr>
          <w:rStyle w:val="bumpedfont15"/>
        </w:rPr>
        <w:t>осіб</w:t>
      </w:r>
      <w:proofErr w:type="spellEnd"/>
      <w:r>
        <w:rPr>
          <w:rStyle w:val="bumpedfont15"/>
        </w:rPr>
        <w:t xml:space="preserve">, </w:t>
      </w:r>
      <w:proofErr w:type="spellStart"/>
      <w:r>
        <w:rPr>
          <w:rStyle w:val="bumpedfont15"/>
        </w:rPr>
        <w:t>які</w:t>
      </w:r>
      <w:proofErr w:type="spellEnd"/>
      <w:r>
        <w:rPr>
          <w:rStyle w:val="bumpedfont15"/>
        </w:rPr>
        <w:t xml:space="preserve"> </w:t>
      </w:r>
      <w:proofErr w:type="spellStart"/>
      <w:r>
        <w:rPr>
          <w:rStyle w:val="bumpedfont15"/>
        </w:rPr>
        <w:t>мають</w:t>
      </w:r>
      <w:proofErr w:type="spellEnd"/>
      <w:r>
        <w:rPr>
          <w:rStyle w:val="bumpedfont15"/>
        </w:rPr>
        <w:t xml:space="preserve"> право на участь у </w:t>
      </w:r>
      <w:proofErr w:type="spellStart"/>
      <w:r>
        <w:rPr>
          <w:rStyle w:val="bumpedfont15"/>
        </w:rPr>
        <w:t>загальних</w:t>
      </w:r>
      <w:proofErr w:type="spellEnd"/>
      <w:r>
        <w:rPr>
          <w:rStyle w:val="bumpedfont15"/>
        </w:rPr>
        <w:t xml:space="preserve"> </w:t>
      </w:r>
      <w:proofErr w:type="spellStart"/>
      <w:r>
        <w:rPr>
          <w:rStyle w:val="bumpedfont15"/>
        </w:rPr>
        <w:t>зборах</w:t>
      </w:r>
      <w:proofErr w:type="spellEnd"/>
      <w:r>
        <w:rPr>
          <w:rStyle w:val="bumpedfont15"/>
        </w:rPr>
        <w:t xml:space="preserve"> </w:t>
      </w:r>
      <w:proofErr w:type="spellStart"/>
      <w:r>
        <w:rPr>
          <w:rStyle w:val="bumpedfont15"/>
        </w:rPr>
        <w:t>акціонерного</w:t>
      </w:r>
      <w:proofErr w:type="spellEnd"/>
      <w:r>
        <w:rPr>
          <w:rStyle w:val="bumpedfont15"/>
        </w:rPr>
        <w:t xml:space="preserve"> товариства (станом на 1</w:t>
      </w:r>
      <w:r w:rsidR="005B4CC6" w:rsidRPr="005B4CC6">
        <w:rPr>
          <w:rStyle w:val="bumpedfont15"/>
        </w:rPr>
        <w:t>9</w:t>
      </w:r>
      <w:r>
        <w:rPr>
          <w:rStyle w:val="bumpedfont15"/>
        </w:rPr>
        <w:t>.04.20</w:t>
      </w:r>
      <w:r w:rsidR="005B4CC6" w:rsidRPr="005B4CC6">
        <w:rPr>
          <w:rStyle w:val="bumpedfont15"/>
        </w:rPr>
        <w:t>21</w:t>
      </w:r>
      <w:r>
        <w:rPr>
          <w:rStyle w:val="bumpedfont15"/>
        </w:rPr>
        <w:t xml:space="preserve"> року): 43000 штук. </w:t>
      </w:r>
      <w:r>
        <w:t> </w:t>
      </w:r>
    </w:p>
    <w:p w14:paraId="36E68F86" w14:textId="3FEA3736" w:rsidR="00302E57" w:rsidRDefault="00302E57" w:rsidP="002058AC">
      <w:pPr>
        <w:pStyle w:val="a3"/>
        <w:jc w:val="both"/>
      </w:pPr>
      <w:proofErr w:type="spellStart"/>
      <w:r>
        <w:rPr>
          <w:rStyle w:val="bumpedfont15"/>
        </w:rPr>
        <w:t>Загальна</w:t>
      </w:r>
      <w:proofErr w:type="spellEnd"/>
      <w:r>
        <w:rPr>
          <w:rStyle w:val="bumpedfont15"/>
        </w:rPr>
        <w:t xml:space="preserve"> </w:t>
      </w:r>
      <w:proofErr w:type="spellStart"/>
      <w:r>
        <w:rPr>
          <w:rStyle w:val="bumpedfont15"/>
        </w:rPr>
        <w:t>кількість</w:t>
      </w:r>
      <w:proofErr w:type="spellEnd"/>
      <w:r>
        <w:rPr>
          <w:rStyle w:val="bumpedfont15"/>
        </w:rPr>
        <w:t xml:space="preserve"> </w:t>
      </w:r>
      <w:proofErr w:type="spellStart"/>
      <w:r>
        <w:rPr>
          <w:rStyle w:val="bumpedfont15"/>
        </w:rPr>
        <w:t>голосуючих</w:t>
      </w:r>
      <w:proofErr w:type="spellEnd"/>
      <w:r>
        <w:rPr>
          <w:rStyle w:val="bumpedfont15"/>
        </w:rPr>
        <w:t xml:space="preserve"> </w:t>
      </w:r>
      <w:proofErr w:type="spellStart"/>
      <w:r>
        <w:rPr>
          <w:rStyle w:val="bumpedfont15"/>
        </w:rPr>
        <w:t>акцій</w:t>
      </w:r>
      <w:proofErr w:type="spellEnd"/>
      <w:r>
        <w:rPr>
          <w:rStyle w:val="bumpedfont15"/>
        </w:rPr>
        <w:t xml:space="preserve"> станом на дату </w:t>
      </w:r>
      <w:proofErr w:type="spellStart"/>
      <w:r>
        <w:rPr>
          <w:rStyle w:val="bumpedfont15"/>
        </w:rPr>
        <w:t>складання</w:t>
      </w:r>
      <w:proofErr w:type="spellEnd"/>
      <w:r>
        <w:rPr>
          <w:rStyle w:val="bumpedfont15"/>
        </w:rPr>
        <w:t xml:space="preserve"> </w:t>
      </w:r>
      <w:proofErr w:type="spellStart"/>
      <w:r>
        <w:rPr>
          <w:rStyle w:val="bumpedfont15"/>
        </w:rPr>
        <w:t>переліку</w:t>
      </w:r>
      <w:proofErr w:type="spellEnd"/>
      <w:r>
        <w:rPr>
          <w:rStyle w:val="bumpedfont15"/>
        </w:rPr>
        <w:t xml:space="preserve"> </w:t>
      </w:r>
      <w:proofErr w:type="spellStart"/>
      <w:r>
        <w:rPr>
          <w:rStyle w:val="bumpedfont15"/>
        </w:rPr>
        <w:t>осіб</w:t>
      </w:r>
      <w:proofErr w:type="spellEnd"/>
      <w:r>
        <w:rPr>
          <w:rStyle w:val="bumpedfont15"/>
        </w:rPr>
        <w:t>, </w:t>
      </w:r>
      <w:proofErr w:type="spellStart"/>
      <w:r>
        <w:rPr>
          <w:rStyle w:val="bumpedfont15"/>
        </w:rPr>
        <w:t>які</w:t>
      </w:r>
      <w:proofErr w:type="spellEnd"/>
      <w:r>
        <w:rPr>
          <w:rStyle w:val="bumpedfont15"/>
        </w:rPr>
        <w:t xml:space="preserve"> </w:t>
      </w:r>
      <w:proofErr w:type="spellStart"/>
      <w:r>
        <w:rPr>
          <w:rStyle w:val="bumpedfont15"/>
        </w:rPr>
        <w:t>мають</w:t>
      </w:r>
      <w:proofErr w:type="spellEnd"/>
      <w:r>
        <w:rPr>
          <w:rStyle w:val="bumpedfont15"/>
        </w:rPr>
        <w:t xml:space="preserve"> право на участь у </w:t>
      </w:r>
      <w:proofErr w:type="spellStart"/>
      <w:r>
        <w:rPr>
          <w:rStyle w:val="bumpedfont15"/>
        </w:rPr>
        <w:t>загальних</w:t>
      </w:r>
      <w:proofErr w:type="spellEnd"/>
      <w:r>
        <w:rPr>
          <w:rStyle w:val="bumpedfont15"/>
        </w:rPr>
        <w:t xml:space="preserve"> </w:t>
      </w:r>
      <w:proofErr w:type="spellStart"/>
      <w:r>
        <w:rPr>
          <w:rStyle w:val="bumpedfont15"/>
        </w:rPr>
        <w:t>зборах</w:t>
      </w:r>
      <w:proofErr w:type="spellEnd"/>
      <w:r>
        <w:rPr>
          <w:rStyle w:val="bumpedfont15"/>
        </w:rPr>
        <w:t xml:space="preserve"> </w:t>
      </w:r>
      <w:proofErr w:type="spellStart"/>
      <w:r>
        <w:rPr>
          <w:rStyle w:val="bumpedfont15"/>
        </w:rPr>
        <w:t>акціонерного</w:t>
      </w:r>
      <w:proofErr w:type="spellEnd"/>
      <w:r>
        <w:rPr>
          <w:rStyle w:val="bumpedfont15"/>
        </w:rPr>
        <w:t xml:space="preserve"> товариства (станом на 1</w:t>
      </w:r>
      <w:r w:rsidR="005B4CC6" w:rsidRPr="005B4CC6">
        <w:rPr>
          <w:rStyle w:val="bumpedfont15"/>
        </w:rPr>
        <w:t>9</w:t>
      </w:r>
      <w:r>
        <w:rPr>
          <w:rStyle w:val="bumpedfont15"/>
        </w:rPr>
        <w:t>.04.20</w:t>
      </w:r>
      <w:r w:rsidR="005B4CC6" w:rsidRPr="005B4CC6">
        <w:rPr>
          <w:rStyle w:val="bumpedfont15"/>
        </w:rPr>
        <w:t>21</w:t>
      </w:r>
      <w:r>
        <w:rPr>
          <w:rStyle w:val="bumpedfont15"/>
        </w:rPr>
        <w:t xml:space="preserve"> року): 43000 штук. </w:t>
      </w:r>
      <w:r>
        <w:t> </w:t>
      </w:r>
    </w:p>
    <w:p w14:paraId="461CC665" w14:textId="77777777" w:rsidR="00302E57" w:rsidRDefault="00302E57" w:rsidP="002058AC">
      <w:pPr>
        <w:pStyle w:val="a3"/>
        <w:jc w:val="both"/>
      </w:pPr>
      <w:proofErr w:type="spellStart"/>
      <w:r>
        <w:rPr>
          <w:rStyle w:val="bumpedfont15"/>
        </w:rPr>
        <w:t>Статутний</w:t>
      </w:r>
      <w:proofErr w:type="spellEnd"/>
      <w:r>
        <w:rPr>
          <w:rStyle w:val="bumpedfont15"/>
        </w:rPr>
        <w:t xml:space="preserve"> </w:t>
      </w:r>
      <w:proofErr w:type="spellStart"/>
      <w:r>
        <w:rPr>
          <w:rStyle w:val="bumpedfont15"/>
        </w:rPr>
        <w:t>капітал</w:t>
      </w:r>
      <w:proofErr w:type="spellEnd"/>
      <w:r>
        <w:rPr>
          <w:rStyle w:val="bumpedfont15"/>
        </w:rPr>
        <w:t xml:space="preserve"> Товариства представлений </w:t>
      </w:r>
      <w:proofErr w:type="spellStart"/>
      <w:r>
        <w:rPr>
          <w:rStyle w:val="bumpedfont15"/>
        </w:rPr>
        <w:t>акціями</w:t>
      </w:r>
      <w:proofErr w:type="spellEnd"/>
      <w:r>
        <w:rPr>
          <w:rStyle w:val="bumpedfont15"/>
        </w:rPr>
        <w:t xml:space="preserve"> одного типу — </w:t>
      </w:r>
      <w:proofErr w:type="spellStart"/>
      <w:r>
        <w:rPr>
          <w:rStyle w:val="bumpedfont15"/>
        </w:rPr>
        <w:t>простими</w:t>
      </w:r>
      <w:proofErr w:type="spellEnd"/>
      <w:r>
        <w:rPr>
          <w:rStyle w:val="bumpedfont15"/>
        </w:rPr>
        <w:t xml:space="preserve"> </w:t>
      </w:r>
      <w:proofErr w:type="spellStart"/>
      <w:r>
        <w:rPr>
          <w:rStyle w:val="bumpedfont15"/>
        </w:rPr>
        <w:t>іменними</w:t>
      </w:r>
      <w:proofErr w:type="spellEnd"/>
      <w:r>
        <w:rPr>
          <w:rStyle w:val="bumpedfont15"/>
        </w:rPr>
        <w:t>. </w:t>
      </w:r>
      <w:r>
        <w:t> </w:t>
      </w:r>
    </w:p>
    <w:p w14:paraId="58F3EBCE" w14:textId="77777777" w:rsidR="00302E57" w:rsidRDefault="00302E57" w:rsidP="002058AC">
      <w:pPr>
        <w:pStyle w:val="a3"/>
        <w:jc w:val="both"/>
      </w:pPr>
      <w:proofErr w:type="spellStart"/>
      <w:r>
        <w:rPr>
          <w:rStyle w:val="bumpedfont15"/>
        </w:rPr>
        <w:t>Перелік</w:t>
      </w:r>
      <w:proofErr w:type="spellEnd"/>
      <w:r>
        <w:rPr>
          <w:rStyle w:val="bumpedfont15"/>
        </w:rPr>
        <w:t xml:space="preserve"> </w:t>
      </w:r>
      <w:proofErr w:type="spellStart"/>
      <w:r>
        <w:rPr>
          <w:rStyle w:val="bumpedfont15"/>
        </w:rPr>
        <w:t>документів</w:t>
      </w:r>
      <w:proofErr w:type="spellEnd"/>
      <w:r>
        <w:rPr>
          <w:rStyle w:val="bumpedfont15"/>
        </w:rPr>
        <w:t xml:space="preserve">, </w:t>
      </w:r>
      <w:proofErr w:type="spellStart"/>
      <w:r>
        <w:rPr>
          <w:rStyle w:val="bumpedfont15"/>
        </w:rPr>
        <w:t>що</w:t>
      </w:r>
      <w:proofErr w:type="spellEnd"/>
      <w:r>
        <w:rPr>
          <w:rStyle w:val="bumpedfont15"/>
        </w:rPr>
        <w:t xml:space="preserve"> </w:t>
      </w:r>
      <w:proofErr w:type="spellStart"/>
      <w:r>
        <w:rPr>
          <w:rStyle w:val="bumpedfont15"/>
        </w:rPr>
        <w:t>має</w:t>
      </w:r>
      <w:proofErr w:type="spellEnd"/>
      <w:r>
        <w:rPr>
          <w:rStyle w:val="bumpedfont15"/>
        </w:rPr>
        <w:t xml:space="preserve"> </w:t>
      </w:r>
      <w:proofErr w:type="spellStart"/>
      <w:r>
        <w:rPr>
          <w:rStyle w:val="bumpedfont15"/>
        </w:rPr>
        <w:t>надати</w:t>
      </w:r>
      <w:proofErr w:type="spellEnd"/>
      <w:r>
        <w:rPr>
          <w:rStyle w:val="bumpedfont15"/>
        </w:rPr>
        <w:t xml:space="preserve"> </w:t>
      </w:r>
      <w:proofErr w:type="spellStart"/>
      <w:r>
        <w:rPr>
          <w:rStyle w:val="bumpedfont15"/>
        </w:rPr>
        <w:t>акціонер</w:t>
      </w:r>
      <w:proofErr w:type="spellEnd"/>
      <w:r>
        <w:rPr>
          <w:rStyle w:val="bumpedfont15"/>
        </w:rPr>
        <w:t xml:space="preserve"> (</w:t>
      </w:r>
      <w:proofErr w:type="spellStart"/>
      <w:r>
        <w:rPr>
          <w:rStyle w:val="bumpedfont15"/>
        </w:rPr>
        <w:t>представник</w:t>
      </w:r>
      <w:proofErr w:type="spellEnd"/>
      <w:r>
        <w:rPr>
          <w:rStyle w:val="bumpedfont15"/>
        </w:rPr>
        <w:t xml:space="preserve"> </w:t>
      </w:r>
      <w:proofErr w:type="spellStart"/>
      <w:r>
        <w:rPr>
          <w:rStyle w:val="bumpedfont15"/>
        </w:rPr>
        <w:t>акціонера</w:t>
      </w:r>
      <w:proofErr w:type="spellEnd"/>
      <w:r>
        <w:rPr>
          <w:rStyle w:val="bumpedfont15"/>
        </w:rPr>
        <w:t xml:space="preserve">) для </w:t>
      </w:r>
      <w:proofErr w:type="spellStart"/>
      <w:r>
        <w:rPr>
          <w:rStyle w:val="bumpedfont15"/>
        </w:rPr>
        <w:t>його</w:t>
      </w:r>
      <w:proofErr w:type="spellEnd"/>
      <w:r>
        <w:rPr>
          <w:rStyle w:val="bumpedfont15"/>
        </w:rPr>
        <w:t xml:space="preserve"> </w:t>
      </w:r>
      <w:proofErr w:type="spellStart"/>
      <w:r>
        <w:rPr>
          <w:rStyle w:val="bumpedfont15"/>
        </w:rPr>
        <w:t>участі</w:t>
      </w:r>
      <w:proofErr w:type="spellEnd"/>
      <w:r>
        <w:rPr>
          <w:rStyle w:val="bumpedfont15"/>
        </w:rPr>
        <w:t xml:space="preserve"> у </w:t>
      </w:r>
      <w:proofErr w:type="spellStart"/>
      <w:r>
        <w:rPr>
          <w:rStyle w:val="bumpedfont15"/>
        </w:rPr>
        <w:t>загальних</w:t>
      </w:r>
      <w:proofErr w:type="spellEnd"/>
      <w:r>
        <w:rPr>
          <w:rStyle w:val="bumpedfont15"/>
        </w:rPr>
        <w:t xml:space="preserve"> </w:t>
      </w:r>
      <w:proofErr w:type="spellStart"/>
      <w:r>
        <w:rPr>
          <w:rStyle w:val="bumpedfont15"/>
        </w:rPr>
        <w:t>зборах</w:t>
      </w:r>
      <w:proofErr w:type="spellEnd"/>
      <w:r>
        <w:rPr>
          <w:rStyle w:val="bumpedfont15"/>
        </w:rPr>
        <w:t xml:space="preserve">, а </w:t>
      </w:r>
      <w:proofErr w:type="spellStart"/>
      <w:r>
        <w:rPr>
          <w:rStyle w:val="bumpedfont15"/>
        </w:rPr>
        <w:t>також</w:t>
      </w:r>
      <w:proofErr w:type="spellEnd"/>
      <w:r>
        <w:rPr>
          <w:rStyle w:val="bumpedfont15"/>
        </w:rPr>
        <w:t xml:space="preserve"> </w:t>
      </w:r>
      <w:proofErr w:type="spellStart"/>
      <w:r>
        <w:rPr>
          <w:rStyle w:val="bumpedfont15"/>
        </w:rPr>
        <w:t>проекти</w:t>
      </w:r>
      <w:proofErr w:type="spellEnd"/>
      <w:r>
        <w:rPr>
          <w:rStyle w:val="bumpedfont15"/>
        </w:rPr>
        <w:t xml:space="preserve"> </w:t>
      </w:r>
      <w:proofErr w:type="spellStart"/>
      <w:r>
        <w:rPr>
          <w:rStyle w:val="bumpedfont15"/>
        </w:rPr>
        <w:t>рішень</w:t>
      </w:r>
      <w:proofErr w:type="spellEnd"/>
      <w:r>
        <w:rPr>
          <w:rStyle w:val="bumpedfont15"/>
        </w:rPr>
        <w:t xml:space="preserve"> з </w:t>
      </w:r>
      <w:proofErr w:type="spellStart"/>
      <w:r>
        <w:rPr>
          <w:rStyle w:val="bumpedfont15"/>
        </w:rPr>
        <w:t>питань</w:t>
      </w:r>
      <w:proofErr w:type="spellEnd"/>
      <w:r>
        <w:rPr>
          <w:rStyle w:val="bumpedfont15"/>
        </w:rPr>
        <w:t xml:space="preserve">, </w:t>
      </w:r>
      <w:proofErr w:type="spellStart"/>
      <w:r>
        <w:rPr>
          <w:rStyle w:val="bumpedfont15"/>
        </w:rPr>
        <w:t>включених</w:t>
      </w:r>
      <w:proofErr w:type="spellEnd"/>
      <w:r>
        <w:rPr>
          <w:rStyle w:val="bumpedfont15"/>
        </w:rPr>
        <w:t xml:space="preserve"> </w:t>
      </w:r>
      <w:proofErr w:type="gramStart"/>
      <w:r>
        <w:rPr>
          <w:rStyle w:val="bumpedfont15"/>
        </w:rPr>
        <w:t>до проекту</w:t>
      </w:r>
      <w:proofErr w:type="gramEnd"/>
      <w:r>
        <w:rPr>
          <w:rStyle w:val="bumpedfont15"/>
        </w:rPr>
        <w:t xml:space="preserve"> порядку денного </w:t>
      </w:r>
      <w:proofErr w:type="spellStart"/>
      <w:r>
        <w:rPr>
          <w:rStyle w:val="bumpedfont15"/>
        </w:rPr>
        <w:t>загальних</w:t>
      </w:r>
      <w:proofErr w:type="spellEnd"/>
      <w:r>
        <w:rPr>
          <w:rStyle w:val="bumpedfont15"/>
        </w:rPr>
        <w:t xml:space="preserve"> </w:t>
      </w:r>
      <w:proofErr w:type="spellStart"/>
      <w:r>
        <w:rPr>
          <w:rStyle w:val="bumpedfont15"/>
        </w:rPr>
        <w:t>зборів</w:t>
      </w:r>
      <w:proofErr w:type="spellEnd"/>
      <w:r>
        <w:rPr>
          <w:rStyle w:val="bumpedfont15"/>
        </w:rPr>
        <w:t xml:space="preserve">, </w:t>
      </w:r>
      <w:proofErr w:type="spellStart"/>
      <w:r>
        <w:rPr>
          <w:rStyle w:val="bumpedfont15"/>
        </w:rPr>
        <w:t>підготовлені</w:t>
      </w:r>
      <w:proofErr w:type="spellEnd"/>
      <w:r>
        <w:rPr>
          <w:rStyle w:val="bumpedfont15"/>
        </w:rPr>
        <w:t> </w:t>
      </w:r>
      <w:proofErr w:type="spellStart"/>
      <w:r>
        <w:rPr>
          <w:rStyle w:val="bumpedfont15"/>
        </w:rPr>
        <w:t>виконавчим</w:t>
      </w:r>
      <w:proofErr w:type="spellEnd"/>
      <w:r>
        <w:rPr>
          <w:rStyle w:val="bumpedfont15"/>
        </w:rPr>
        <w:t xml:space="preserve"> органом, </w:t>
      </w:r>
      <w:proofErr w:type="spellStart"/>
      <w:r>
        <w:rPr>
          <w:rStyle w:val="bumpedfont15"/>
        </w:rPr>
        <w:t>містяться</w:t>
      </w:r>
      <w:proofErr w:type="spellEnd"/>
      <w:r>
        <w:rPr>
          <w:rStyle w:val="bumpedfont15"/>
        </w:rPr>
        <w:t xml:space="preserve"> в </w:t>
      </w:r>
      <w:proofErr w:type="spellStart"/>
      <w:r>
        <w:rPr>
          <w:rStyle w:val="bumpedfont15"/>
        </w:rPr>
        <w:t>Повідомленні</w:t>
      </w:r>
      <w:proofErr w:type="spellEnd"/>
      <w:r>
        <w:rPr>
          <w:rStyle w:val="bumpedfont15"/>
        </w:rPr>
        <w:t xml:space="preserve"> про </w:t>
      </w:r>
      <w:proofErr w:type="spellStart"/>
      <w:r>
        <w:rPr>
          <w:rStyle w:val="bumpedfont15"/>
        </w:rPr>
        <w:t>проведенні</w:t>
      </w:r>
      <w:proofErr w:type="spellEnd"/>
      <w:r>
        <w:rPr>
          <w:rStyle w:val="bumpedfont15"/>
        </w:rPr>
        <w:t xml:space="preserve"> </w:t>
      </w:r>
      <w:proofErr w:type="spellStart"/>
      <w:r>
        <w:rPr>
          <w:rStyle w:val="bumpedfont15"/>
        </w:rPr>
        <w:t>загальних</w:t>
      </w:r>
      <w:proofErr w:type="spellEnd"/>
      <w:r>
        <w:rPr>
          <w:rStyle w:val="bumpedfont15"/>
        </w:rPr>
        <w:t xml:space="preserve"> </w:t>
      </w:r>
      <w:proofErr w:type="spellStart"/>
      <w:r>
        <w:rPr>
          <w:rStyle w:val="bumpedfont15"/>
        </w:rPr>
        <w:t>зборів</w:t>
      </w:r>
      <w:proofErr w:type="spellEnd"/>
      <w:r>
        <w:rPr>
          <w:rStyle w:val="bumpedfont15"/>
        </w:rPr>
        <w:t xml:space="preserve">, </w:t>
      </w:r>
      <w:proofErr w:type="spellStart"/>
      <w:r>
        <w:rPr>
          <w:rStyle w:val="bumpedfont15"/>
        </w:rPr>
        <w:t>розміщеному</w:t>
      </w:r>
      <w:proofErr w:type="spellEnd"/>
      <w:r>
        <w:rPr>
          <w:rStyle w:val="bumpedfont15"/>
        </w:rPr>
        <w:t xml:space="preserve"> на </w:t>
      </w:r>
      <w:proofErr w:type="spellStart"/>
      <w:r>
        <w:rPr>
          <w:rStyle w:val="bumpedfont15"/>
        </w:rPr>
        <w:t>власному</w:t>
      </w:r>
      <w:proofErr w:type="spellEnd"/>
      <w:r>
        <w:rPr>
          <w:rStyle w:val="bumpedfont15"/>
        </w:rPr>
        <w:t xml:space="preserve"> веб-</w:t>
      </w:r>
      <w:proofErr w:type="spellStart"/>
      <w:r>
        <w:rPr>
          <w:rStyle w:val="bumpedfont15"/>
        </w:rPr>
        <w:t>сайті</w:t>
      </w:r>
      <w:proofErr w:type="spellEnd"/>
      <w:r>
        <w:rPr>
          <w:rStyle w:val="bumpedfont15"/>
        </w:rPr>
        <w:t xml:space="preserve"> Товариства.</w:t>
      </w:r>
    </w:p>
    <w:p w14:paraId="20AA12E2" w14:textId="77777777" w:rsidR="00302E57" w:rsidRDefault="00302E57" w:rsidP="002058AC">
      <w:pPr>
        <w:jc w:val="both"/>
      </w:pPr>
    </w:p>
    <w:p w14:paraId="37A321CC" w14:textId="77777777" w:rsidR="006B0A9A" w:rsidRDefault="006B0A9A" w:rsidP="002058AC">
      <w:pPr>
        <w:jc w:val="both"/>
      </w:pPr>
    </w:p>
    <w:sectPr w:rsidR="006B0A9A" w:rsidSect="002918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E57"/>
    <w:rsid w:val="00021FCA"/>
    <w:rsid w:val="00022C02"/>
    <w:rsid w:val="0004594E"/>
    <w:rsid w:val="00060E08"/>
    <w:rsid w:val="00076C3D"/>
    <w:rsid w:val="00096FEA"/>
    <w:rsid w:val="000A4C57"/>
    <w:rsid w:val="000A704D"/>
    <w:rsid w:val="000B6B12"/>
    <w:rsid w:val="000E3741"/>
    <w:rsid w:val="00150281"/>
    <w:rsid w:val="00154791"/>
    <w:rsid w:val="001808A5"/>
    <w:rsid w:val="001920D9"/>
    <w:rsid w:val="001977DE"/>
    <w:rsid w:val="001C7142"/>
    <w:rsid w:val="00203C7F"/>
    <w:rsid w:val="002058AC"/>
    <w:rsid w:val="00205FB9"/>
    <w:rsid w:val="00215EFB"/>
    <w:rsid w:val="00230594"/>
    <w:rsid w:val="002507CE"/>
    <w:rsid w:val="00257740"/>
    <w:rsid w:val="0027423A"/>
    <w:rsid w:val="002918DD"/>
    <w:rsid w:val="002C10C5"/>
    <w:rsid w:val="002E55A2"/>
    <w:rsid w:val="00302E57"/>
    <w:rsid w:val="00327D8F"/>
    <w:rsid w:val="0035772B"/>
    <w:rsid w:val="0036519C"/>
    <w:rsid w:val="0037278C"/>
    <w:rsid w:val="003827CE"/>
    <w:rsid w:val="003D104E"/>
    <w:rsid w:val="003F38A2"/>
    <w:rsid w:val="00401F9F"/>
    <w:rsid w:val="00413D7C"/>
    <w:rsid w:val="00473575"/>
    <w:rsid w:val="004775EB"/>
    <w:rsid w:val="00492870"/>
    <w:rsid w:val="00493667"/>
    <w:rsid w:val="004A242A"/>
    <w:rsid w:val="004C6E5B"/>
    <w:rsid w:val="004D1D5B"/>
    <w:rsid w:val="004D5A65"/>
    <w:rsid w:val="004E1EE1"/>
    <w:rsid w:val="004E7F04"/>
    <w:rsid w:val="00504325"/>
    <w:rsid w:val="005058AA"/>
    <w:rsid w:val="005B4CC6"/>
    <w:rsid w:val="005B58CA"/>
    <w:rsid w:val="005E3BA8"/>
    <w:rsid w:val="006051C4"/>
    <w:rsid w:val="006054DC"/>
    <w:rsid w:val="00642D28"/>
    <w:rsid w:val="00646227"/>
    <w:rsid w:val="006643B7"/>
    <w:rsid w:val="0069110E"/>
    <w:rsid w:val="00695DC3"/>
    <w:rsid w:val="00695DE6"/>
    <w:rsid w:val="00695E53"/>
    <w:rsid w:val="006B0A9A"/>
    <w:rsid w:val="006D5FC0"/>
    <w:rsid w:val="006F1003"/>
    <w:rsid w:val="00710D15"/>
    <w:rsid w:val="007120C3"/>
    <w:rsid w:val="00746C5C"/>
    <w:rsid w:val="007471E4"/>
    <w:rsid w:val="00752857"/>
    <w:rsid w:val="0075590F"/>
    <w:rsid w:val="007579CE"/>
    <w:rsid w:val="00771E53"/>
    <w:rsid w:val="00781FE9"/>
    <w:rsid w:val="007851A3"/>
    <w:rsid w:val="00795048"/>
    <w:rsid w:val="007A31C1"/>
    <w:rsid w:val="007B4B5F"/>
    <w:rsid w:val="007C3F02"/>
    <w:rsid w:val="007D2973"/>
    <w:rsid w:val="007E242F"/>
    <w:rsid w:val="00804125"/>
    <w:rsid w:val="00807B7A"/>
    <w:rsid w:val="0083387F"/>
    <w:rsid w:val="008B37B0"/>
    <w:rsid w:val="008D1EBE"/>
    <w:rsid w:val="008F6218"/>
    <w:rsid w:val="008F7DA4"/>
    <w:rsid w:val="009162A9"/>
    <w:rsid w:val="009264D1"/>
    <w:rsid w:val="00942A2E"/>
    <w:rsid w:val="009518DA"/>
    <w:rsid w:val="00970869"/>
    <w:rsid w:val="009A54B5"/>
    <w:rsid w:val="009B23D5"/>
    <w:rsid w:val="009B2E59"/>
    <w:rsid w:val="009B66C5"/>
    <w:rsid w:val="009D69EE"/>
    <w:rsid w:val="009F1F54"/>
    <w:rsid w:val="00A32CEC"/>
    <w:rsid w:val="00A53E32"/>
    <w:rsid w:val="00A5772A"/>
    <w:rsid w:val="00A62D14"/>
    <w:rsid w:val="00A87AC8"/>
    <w:rsid w:val="00A91913"/>
    <w:rsid w:val="00AB483A"/>
    <w:rsid w:val="00AE098B"/>
    <w:rsid w:val="00AF0A63"/>
    <w:rsid w:val="00AF1474"/>
    <w:rsid w:val="00B500CC"/>
    <w:rsid w:val="00B53705"/>
    <w:rsid w:val="00B66128"/>
    <w:rsid w:val="00B674F6"/>
    <w:rsid w:val="00C00031"/>
    <w:rsid w:val="00C325AD"/>
    <w:rsid w:val="00C3349C"/>
    <w:rsid w:val="00C4712F"/>
    <w:rsid w:val="00C50C11"/>
    <w:rsid w:val="00C53B0E"/>
    <w:rsid w:val="00C61CD3"/>
    <w:rsid w:val="00C8602E"/>
    <w:rsid w:val="00CA6EB5"/>
    <w:rsid w:val="00CC1DF2"/>
    <w:rsid w:val="00CF6DEB"/>
    <w:rsid w:val="00D177A6"/>
    <w:rsid w:val="00D42187"/>
    <w:rsid w:val="00DC2BBE"/>
    <w:rsid w:val="00DD0DC0"/>
    <w:rsid w:val="00DD4088"/>
    <w:rsid w:val="00DE6381"/>
    <w:rsid w:val="00E2385D"/>
    <w:rsid w:val="00E34667"/>
    <w:rsid w:val="00E52919"/>
    <w:rsid w:val="00E61D24"/>
    <w:rsid w:val="00E86D2A"/>
    <w:rsid w:val="00E9128D"/>
    <w:rsid w:val="00EB2DBE"/>
    <w:rsid w:val="00ED5A06"/>
    <w:rsid w:val="00EF6324"/>
    <w:rsid w:val="00EF6A40"/>
    <w:rsid w:val="00F168AA"/>
    <w:rsid w:val="00F32836"/>
    <w:rsid w:val="00F452F3"/>
    <w:rsid w:val="00F745CD"/>
    <w:rsid w:val="00F91B22"/>
    <w:rsid w:val="00F95632"/>
    <w:rsid w:val="00F97B6A"/>
    <w:rsid w:val="00FB2AA6"/>
    <w:rsid w:val="00FB3337"/>
    <w:rsid w:val="00FC44FF"/>
    <w:rsid w:val="00FF5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1CD01"/>
  <w15:docId w15:val="{13FDA81B-41D6-0340-9B90-ADBFC0366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147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F1474"/>
    <w:pPr>
      <w:keepNext/>
      <w:widowControl w:val="0"/>
      <w:suppressAutoHyphens/>
      <w:autoSpaceDE w:val="0"/>
      <w:spacing w:before="22"/>
      <w:jc w:val="center"/>
      <w:outlineLvl w:val="0"/>
    </w:pPr>
    <w:rPr>
      <w:b/>
      <w:bCs/>
      <w:color w:val="000000"/>
      <w:spacing w:val="4"/>
      <w:szCs w:val="23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1474"/>
    <w:rPr>
      <w:b/>
      <w:bCs/>
      <w:color w:val="000000"/>
      <w:spacing w:val="4"/>
      <w:sz w:val="24"/>
      <w:szCs w:val="23"/>
      <w:lang w:val="uk-UA" w:eastAsia="ar-SA"/>
    </w:rPr>
  </w:style>
  <w:style w:type="paragraph" w:styleId="a3">
    <w:name w:val="Normal (Web)"/>
    <w:basedOn w:val="a"/>
    <w:uiPriority w:val="99"/>
    <w:semiHidden/>
    <w:unhideWhenUsed/>
    <w:rsid w:val="00302E57"/>
    <w:pPr>
      <w:spacing w:before="100" w:beforeAutospacing="1" w:after="100" w:afterAutospacing="1"/>
    </w:pPr>
  </w:style>
  <w:style w:type="character" w:customStyle="1" w:styleId="bumpedfont15">
    <w:name w:val="bumpedfont15"/>
    <w:basedOn w:val="a0"/>
    <w:rsid w:val="00302E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88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45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3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Olha Kriuchkova</cp:lastModifiedBy>
  <cp:revision>2</cp:revision>
  <dcterms:created xsi:type="dcterms:W3CDTF">2021-04-22T12:34:00Z</dcterms:created>
  <dcterms:modified xsi:type="dcterms:W3CDTF">2021-04-22T12:34:00Z</dcterms:modified>
</cp:coreProperties>
</file>